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A" w:rsidRDefault="001D6C1D">
      <w:r>
        <w:t xml:space="preserve">Chakras – Five Secret Chakras </w:t>
      </w:r>
      <w:bookmarkStart w:id="0" w:name="_GoBack"/>
      <w:bookmarkEnd w:id="0"/>
    </w:p>
    <w:p w:rsidR="001D6C1D" w:rsidRDefault="001D6C1D"/>
    <w:p w:rsidR="001D6C1D" w:rsidRDefault="001D6C1D">
      <w:pPr>
        <w:rPr>
          <w:rFonts w:ascii="Times" w:hAnsi="Times" w:cs="Times"/>
          <w:color w:val="262453"/>
        </w:rPr>
      </w:pPr>
      <w:r>
        <w:rPr>
          <w:rFonts w:ascii="Times" w:hAnsi="Times" w:cs="Times"/>
          <w:color w:val="262453"/>
        </w:rPr>
        <w:t xml:space="preserve">Lady Master Nada speaks about the importance of working with the secret rays in this age. She says, “You are living in an era that will be marked by some of the greatest changes that will ever take place both upon the planetary body and within the consciousness of its inhabitants.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 xml:space="preserve">This era will be marked by the saturation of the earth with the five secret rays released from the hand of Mighty Cosmos [...] that mankind might go within to establish the tabernacle of the Holy Spirit, to perfect the blueprint, the inner keys, and the devotion to the Holy of Holies that is necessary to bring forth the kingdom of God into manifestation upon earth in preparation for the two-thousand-year reign of the Christ Consciousness.”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w:t>
      </w:r>
      <w:r>
        <w:rPr>
          <w:rFonts w:ascii="Times" w:hAnsi="Times" w:cs="Times"/>
          <w:color w:val="262453"/>
          <w:sz w:val="20"/>
          <w:szCs w:val="20"/>
        </w:rPr>
        <w:t>Pearl of Wisdom Vol. 16 No. 17, April 29, 1973</w:t>
      </w:r>
      <w:r>
        <w:rPr>
          <w:rFonts w:ascii="Times" w:hAnsi="Times" w:cs="Times"/>
          <w:color w:val="262453"/>
        </w:rPr>
        <w:t>)  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The secret rays work are released through the minor chakras that are the points of the wounds of Christ. Through the chakras in our hands, the secret rays bless, heal and turn back negative energy</w:t>
      </w:r>
      <w:r>
        <w:rPr>
          <w:rFonts w:ascii="Times" w:hAnsi="Times" w:cs="Times"/>
          <w:color w:val="262453"/>
        </w:rPr>
        <w:t>.</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 xml:space="preserve">Through the feet, the secret rays anchor powerful currents into the earth. The secret rays also manifest through the thymus gland and through the organ of the spleen, which are near the heart.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They secret rays are anchored through the right brain (whereas the seven rays are anchored through the left brain.) They also emanate from a mother's breasts, especially when she nurses her child.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 xml:space="preserve">Meditating on the secret rays gives us a heightened sensitivity to life. Our outer awareness becomes more self-effacing, and our inner awareness becomes more powerful.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 xml:space="preserve">The secret rays bring to us the five points of testing that we must master in order to walk the path of Christ and Buddha.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 xml:space="preserve">They initiate, purge and perfect our soul so that we can master our soul senses, and achieve balance, cleansing and a spiritual repolarization at all levels.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 xml:space="preserve">The secret rays purge, purify and “try every man's work of which sort it is,” down to the smallest detail of beauty and kindness. </w:t>
      </w:r>
    </w:p>
    <w:p w:rsidR="001D6C1D" w:rsidRDefault="001D6C1D">
      <w:pPr>
        <w:rPr>
          <w:rFonts w:ascii="Times" w:hAnsi="Times" w:cs="Times"/>
          <w:color w:val="262453"/>
        </w:rPr>
      </w:pPr>
    </w:p>
    <w:p w:rsidR="001D6C1D" w:rsidRDefault="001D6C1D">
      <w:pPr>
        <w:rPr>
          <w:rFonts w:ascii="Times" w:hAnsi="Times" w:cs="Times"/>
          <w:color w:val="262453"/>
        </w:rPr>
      </w:pPr>
      <w:r>
        <w:rPr>
          <w:rFonts w:ascii="Times" w:hAnsi="Times" w:cs="Times"/>
          <w:color w:val="262453"/>
        </w:rPr>
        <w:t>With the help of the secret rays, we become more detail-oriented and strive to manifest God's perfection in the details. We strive to overcome dalliance, sloppiness, and the lack of cleanliness so we can give our best to God and man.   </w:t>
      </w:r>
    </w:p>
    <w:p w:rsidR="001D6C1D" w:rsidRDefault="001D6C1D">
      <w:pPr>
        <w:rPr>
          <w:rFonts w:ascii="Times" w:hAnsi="Times" w:cs="Times"/>
          <w:color w:val="262453"/>
        </w:rPr>
      </w:pPr>
    </w:p>
    <w:p w:rsidR="001D6C1D" w:rsidRPr="001D6C1D" w:rsidRDefault="001D6C1D">
      <w:pPr>
        <w:rPr>
          <w:rFonts w:ascii="Times" w:hAnsi="Times" w:cs="Times"/>
          <w:color w:val="262453"/>
        </w:rPr>
      </w:pPr>
      <w:r>
        <w:rPr>
          <w:rFonts w:ascii="Times" w:hAnsi="Times" w:cs="Times"/>
          <w:color w:val="262453"/>
        </w:rPr>
        <w:t xml:space="preserve">The heavenly beings </w:t>
      </w:r>
      <w:proofErr w:type="gramStart"/>
      <w:r>
        <w:rPr>
          <w:rFonts w:ascii="Times" w:hAnsi="Times" w:cs="Times"/>
          <w:color w:val="262453"/>
        </w:rPr>
        <w:t>who</w:t>
      </w:r>
      <w:proofErr w:type="gramEnd"/>
      <w:r>
        <w:rPr>
          <w:rFonts w:ascii="Times" w:hAnsi="Times" w:cs="Times"/>
          <w:color w:val="262453"/>
        </w:rPr>
        <w:t xml:space="preserve"> help us focus the five secret rays are Mighty Cosmos, the five </w:t>
      </w:r>
      <w:proofErr w:type="spellStart"/>
      <w:r>
        <w:rPr>
          <w:rFonts w:ascii="Times" w:hAnsi="Times" w:cs="Times"/>
          <w:color w:val="262453"/>
        </w:rPr>
        <w:t>Dhyani</w:t>
      </w:r>
      <w:proofErr w:type="spellEnd"/>
      <w:r>
        <w:rPr>
          <w:rFonts w:ascii="Times" w:hAnsi="Times" w:cs="Times"/>
          <w:color w:val="262453"/>
        </w:rPr>
        <w:t xml:space="preserve"> </w:t>
      </w:r>
      <w:proofErr w:type="spellStart"/>
      <w:r>
        <w:rPr>
          <w:rFonts w:ascii="Times" w:hAnsi="Times" w:cs="Times"/>
          <w:color w:val="262453"/>
        </w:rPr>
        <w:t>Buddhas</w:t>
      </w:r>
      <w:proofErr w:type="spellEnd"/>
      <w:r>
        <w:rPr>
          <w:rFonts w:ascii="Times" w:hAnsi="Times" w:cs="Times"/>
          <w:color w:val="262453"/>
        </w:rPr>
        <w:t xml:space="preserve">, the Lord </w:t>
      </w:r>
      <w:proofErr w:type="spellStart"/>
      <w:r>
        <w:rPr>
          <w:rFonts w:ascii="Times" w:hAnsi="Times" w:cs="Times"/>
          <w:color w:val="262453"/>
        </w:rPr>
        <w:t>Maha</w:t>
      </w:r>
      <w:proofErr w:type="spellEnd"/>
      <w:r>
        <w:rPr>
          <w:rFonts w:ascii="Times" w:hAnsi="Times" w:cs="Times"/>
          <w:color w:val="262453"/>
        </w:rPr>
        <w:t xml:space="preserve"> </w:t>
      </w:r>
      <w:proofErr w:type="spellStart"/>
      <w:r>
        <w:rPr>
          <w:rFonts w:ascii="Times" w:hAnsi="Times" w:cs="Times"/>
          <w:color w:val="262453"/>
        </w:rPr>
        <w:t>Chohan</w:t>
      </w:r>
      <w:proofErr w:type="spellEnd"/>
      <w:r>
        <w:rPr>
          <w:rFonts w:ascii="Times" w:hAnsi="Times" w:cs="Times"/>
          <w:color w:val="262453"/>
        </w:rPr>
        <w:t>, the Archangels and Elohim of the Five Secret Rays, and many others.</w:t>
      </w:r>
    </w:p>
    <w:sectPr w:rsidR="001D6C1D" w:rsidRPr="001D6C1D" w:rsidSect="00E162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1D"/>
    <w:rsid w:val="001D6C1D"/>
    <w:rsid w:val="00E162DC"/>
    <w:rsid w:val="00EB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F2E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2065</Characters>
  <Application>Microsoft Macintosh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J St Germain</dc:creator>
  <cp:keywords/>
  <dc:description/>
  <cp:lastModifiedBy>Maureen J St Germain</cp:lastModifiedBy>
  <cp:revision>1</cp:revision>
  <dcterms:created xsi:type="dcterms:W3CDTF">2018-09-28T11:27:00Z</dcterms:created>
  <dcterms:modified xsi:type="dcterms:W3CDTF">2018-09-28T11:32:00Z</dcterms:modified>
</cp:coreProperties>
</file>