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9A" w:rsidRDefault="00C55EB4">
      <w:r>
        <w:t>General information about Chakras</w:t>
      </w:r>
    </w:p>
    <w:p w:rsidR="00C55EB4" w:rsidRDefault="00C55EB4"/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first and second chakras, having but few spokes or petals, are principally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concerned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with receiving into the body two forces which come into it at that physical level -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one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being the serpent-fire from the earth and the other the vitality from the sun.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middle group, numbered 3, 4 and 5, are engaged with the forces which reach man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through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his personality - through the lower astral in the case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3, the higher astral in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centre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4, and from the lower mind in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5. All these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seem to feed certain ganglia</w:t>
      </w:r>
    </w:p>
    <w:p w:rsidR="00C55EB4" w:rsidRPr="003D3C9B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highlight w:val="yellow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body. </w:t>
      </w:r>
      <w:proofErr w:type="spellStart"/>
      <w:r w:rsidRPr="003D3C9B">
        <w:rPr>
          <w:rFonts w:ascii="Times New Roman" w:hAnsi="Times New Roman" w:cs="Times New Roman"/>
          <w:sz w:val="23"/>
          <w:szCs w:val="23"/>
          <w:highlight w:val="yellow"/>
        </w:rPr>
        <w:t>Centres</w:t>
      </w:r>
      <w:proofErr w:type="spellEnd"/>
      <w:r w:rsidRPr="003D3C9B">
        <w:rPr>
          <w:rFonts w:ascii="Times New Roman" w:hAnsi="Times New Roman" w:cs="Times New Roman"/>
          <w:sz w:val="23"/>
          <w:szCs w:val="23"/>
          <w:highlight w:val="yellow"/>
        </w:rPr>
        <w:t xml:space="preserve"> 6 and 7 stand apart from the rest, being connected with the pituitary</w:t>
      </w:r>
    </w:p>
    <w:p w:rsidR="00C55EB4" w:rsidRPr="003D3C9B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highlight w:val="yellow"/>
        </w:rPr>
      </w:pPr>
      <w:proofErr w:type="gramStart"/>
      <w:r w:rsidRPr="003D3C9B">
        <w:rPr>
          <w:rFonts w:ascii="Times New Roman" w:hAnsi="Times New Roman" w:cs="Times New Roman"/>
          <w:sz w:val="23"/>
          <w:szCs w:val="23"/>
          <w:highlight w:val="yellow"/>
        </w:rPr>
        <w:t>body</w:t>
      </w:r>
      <w:proofErr w:type="gramEnd"/>
      <w:r w:rsidRPr="003D3C9B">
        <w:rPr>
          <w:rFonts w:ascii="Times New Roman" w:hAnsi="Times New Roman" w:cs="Times New Roman"/>
          <w:sz w:val="23"/>
          <w:szCs w:val="23"/>
          <w:highlight w:val="yellow"/>
        </w:rPr>
        <w:t xml:space="preserve"> and the pineal gland respectively, and coming into action only when a certain amount of</w:t>
      </w:r>
    </w:p>
    <w:p w:rsidR="00C55EB4" w:rsidRDefault="00C55EB4" w:rsidP="00C55EB4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3D3C9B">
        <w:rPr>
          <w:rFonts w:ascii="Times New Roman" w:hAnsi="Times New Roman" w:cs="Times New Roman"/>
          <w:sz w:val="23"/>
          <w:szCs w:val="23"/>
          <w:highlight w:val="yellow"/>
        </w:rPr>
        <w:t>spiritual</w:t>
      </w:r>
      <w:proofErr w:type="gramEnd"/>
      <w:r w:rsidRPr="003D3C9B">
        <w:rPr>
          <w:rFonts w:ascii="Times New Roman" w:hAnsi="Times New Roman" w:cs="Times New Roman"/>
          <w:sz w:val="23"/>
          <w:szCs w:val="23"/>
          <w:highlight w:val="yellow"/>
        </w:rPr>
        <w:t xml:space="preserve"> development has taken place. Blavatsky – chakras book</w:t>
      </w:r>
      <w:bookmarkStart w:id="0" w:name="_GoBack"/>
      <w:bookmarkEnd w:id="0"/>
    </w:p>
    <w:p w:rsidR="00C55EB4" w:rsidRDefault="00C55EB4" w:rsidP="00C55EB4"/>
    <w:p w:rsidR="00C55EB4" w:rsidRDefault="00C55EB4" w:rsidP="00C55EB4"/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CROWN CHAKRA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seventh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</w:t>
      </w:r>
      <w:proofErr w:type="spellEnd"/>
      <w:r>
        <w:rPr>
          <w:rFonts w:ascii="Times New Roman" w:hAnsi="Times New Roman" w:cs="Times New Roman"/>
          <w:sz w:val="23"/>
          <w:szCs w:val="23"/>
        </w:rPr>
        <w:t>, the coronal (see frontispiece), at the top of the head, is when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stirred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into full activity the most resplendent of all, full of indescribable chromatic, effects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vibrating with almost inconceivable rapidity. It seems to contain all sorts of prismatic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hues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but is on the whole predominantly violet. It is described in Indian books as </w:t>
      </w:r>
      <w:proofErr w:type="spellStart"/>
      <w:r>
        <w:rPr>
          <w:rFonts w:ascii="Times New Roman" w:hAnsi="Times New Roman" w:cs="Times New Roman"/>
          <w:sz w:val="23"/>
          <w:szCs w:val="23"/>
        </w:rPr>
        <w:t>thousandpetalled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really this is not very far from the truth, the number of the radiations of its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primary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force in the outer circle being nine hundred and sixty. Every line of this will be seen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faithfully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reproduced in our frontispiece, though it is hardly possible to give the effect of the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separate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petals. In addition to this it has a </w:t>
      </w:r>
      <w:proofErr w:type="gramStart"/>
      <w:r>
        <w:rPr>
          <w:rFonts w:ascii="Times New Roman" w:hAnsi="Times New Roman" w:cs="Times New Roman"/>
          <w:sz w:val="23"/>
          <w:szCs w:val="23"/>
        </w:rPr>
        <w:t>feature 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possessed by none of the other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chakras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- a sort of subsidiary central whirlpool of gleaming white flushed with gold in its</w:t>
      </w:r>
    </w:p>
    <w:p w:rsidR="00C55EB4" w:rsidRDefault="00C55EB4" w:rsidP="00C55EB4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heart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- a minor activity which has twelve undulations of its own.</w:t>
      </w:r>
    </w:p>
    <w:p w:rsidR="007F6142" w:rsidRDefault="007F6142" w:rsidP="00C55EB4">
      <w:pPr>
        <w:rPr>
          <w:rFonts w:ascii="Times New Roman" w:hAnsi="Times New Roman" w:cs="Times New Roman"/>
          <w:sz w:val="23"/>
          <w:szCs w:val="23"/>
        </w:rPr>
      </w:pPr>
    </w:p>
    <w:p w:rsidR="007F6142" w:rsidRDefault="007F6142" w:rsidP="00C55EB4">
      <w:pPr>
        <w:rPr>
          <w:rFonts w:ascii="Times New Roman" w:hAnsi="Times New Roman" w:cs="Times New Roman"/>
          <w:sz w:val="23"/>
          <w:szCs w:val="23"/>
        </w:rPr>
      </w:pPr>
    </w:p>
    <w:p w:rsidR="00C55EB4" w:rsidRDefault="007F6142" w:rsidP="00C55EB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  <w:r w:rsidRPr="007F6142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Chakra</w:t>
      </w:r>
    </w:p>
    <w:p w:rsidR="007F6142" w:rsidRDefault="007F6142" w:rsidP="00C55EB4">
      <w:pPr>
        <w:rPr>
          <w:rFonts w:ascii="Times New Roman" w:hAnsi="Times New Roman" w:cs="Times New Roman"/>
          <w:sz w:val="23"/>
          <w:szCs w:val="23"/>
        </w:rPr>
      </w:pP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chakra is usually the last to be awakened. In the beginning it is the same size as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others, but as the man progresses on the Path of spiritual advancement it increases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steadily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until it covers almost the whole top of the head. Another peculiarity attends its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development</w:t>
      </w:r>
      <w:proofErr w:type="gramEnd"/>
      <w:r>
        <w:rPr>
          <w:rFonts w:ascii="Times New Roman" w:hAnsi="Times New Roman" w:cs="Times New Roman"/>
          <w:sz w:val="23"/>
          <w:szCs w:val="23"/>
        </w:rPr>
        <w:t>. It is at first a depression in the etheric body, as are all the other, because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through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it, as through them, the divine force flows in from without; but when the man realizes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position as a king of the divine light, dispensing largesse to all around him, this chakra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reverses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itself, turning as it were inside out; it is no longer a channel of reception but of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radiation</w:t>
      </w:r>
      <w:proofErr w:type="gramEnd"/>
      <w:r>
        <w:rPr>
          <w:rFonts w:ascii="Times New Roman" w:hAnsi="Times New Roman" w:cs="Times New Roman"/>
          <w:sz w:val="23"/>
          <w:szCs w:val="23"/>
        </w:rPr>
        <w:t>, no longer a depression but a prominence, standing out from the head as a dome, a</w:t>
      </w:r>
    </w:p>
    <w:p w:rsidR="00C55EB4" w:rsidRDefault="00C55EB4" w:rsidP="00C55EB4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veritable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crown of glory.</w:t>
      </w:r>
    </w:p>
    <w:p w:rsidR="007F6142" w:rsidRDefault="007F6142" w:rsidP="00C55EB4">
      <w:pPr>
        <w:rPr>
          <w:rFonts w:ascii="Times New Roman" w:hAnsi="Times New Roman" w:cs="Times New Roman"/>
          <w:sz w:val="23"/>
          <w:szCs w:val="23"/>
        </w:rPr>
      </w:pP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r>
        <w:rPr>
          <w:rFonts w:ascii="Ô∏ˇøú~•'1" w:hAnsi="Ô∏ˇøú~•'1" w:cs="Ô∏ˇøú~•'1"/>
          <w:color w:val="444444"/>
          <w:sz w:val="23"/>
          <w:szCs w:val="23"/>
        </w:rPr>
        <w:t>Now working on the eleventh chakra takes some trick like healing the tenth, as the eleventh chakra is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located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15 feet over the head of the individual. Place one hand on the heart chakra and the other hand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on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the solar plexus. Imagine and feel yourself moving upward though the individual to the eleventh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chakra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>. Let the rose light flow into this chakra. In fact you should always start and finish a healing on this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lastRenderedPageBreak/>
        <w:t>chakra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with this rose light. If you want to place crystals around the heart chakra, as you did for the tenth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chakra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>, you can do this as well to help rev-up to the higher chakra. Rose quartz would really do well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placed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around the heart charka but clear quartz can be used too.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r>
        <w:rPr>
          <w:rFonts w:ascii="Ô∏ˇøú~•'1" w:hAnsi="Ô∏ˇøú~•'1" w:cs="Ô∏ˇøú~•'1"/>
          <w:color w:val="444444"/>
          <w:sz w:val="23"/>
          <w:szCs w:val="23"/>
        </w:rPr>
        <w:t>Typical eleventh chakra problems (besides the one mentioned earlier) will deal with the implementation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of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advanced spiritual skills. Keep in mind that these skills won't really manifest till the twelfth chakra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starts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to open, but once it does, you will have to go in and try to rewire the particular skill that seems to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000000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be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erratic. This rewiring technique is very similar to what was discussed in the article on the </w:t>
      </w:r>
      <w:r>
        <w:rPr>
          <w:rFonts w:ascii="Ô∏ˇøú~•'1" w:hAnsi="Ô∏ˇøú~•'1" w:cs="Ô∏ˇøú~•'1"/>
          <w:color w:val="000000"/>
          <w:sz w:val="23"/>
          <w:szCs w:val="23"/>
        </w:rPr>
        <w:t>ninth chakra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r>
        <w:rPr>
          <w:rFonts w:ascii="Ô∏ˇøú~•'1" w:hAnsi="Ô∏ˇøú~•'1" w:cs="Ô∏ˇøú~•'1"/>
          <w:color w:val="000000"/>
          <w:sz w:val="23"/>
          <w:szCs w:val="23"/>
        </w:rPr>
        <w:t>(hhb-22.shtml)</w:t>
      </w:r>
      <w:r>
        <w:rPr>
          <w:rFonts w:ascii="Ô∏ˇøú~•'1" w:hAnsi="Ô∏ˇøú~•'1" w:cs="Ô∏ˇøú~•'1"/>
          <w:color w:val="444444"/>
          <w:sz w:val="23"/>
          <w:szCs w:val="23"/>
        </w:rPr>
        <w:t>. The key phrase to use to help lock into this chakra is NEE-PEE-TAH. Vibrate the name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silently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till you start to see the inner circuitry with your inner sight or your hands start to move making the</w:t>
      </w:r>
    </w:p>
    <w:p w:rsidR="007F6142" w:rsidRDefault="007F6142" w:rsidP="007F6142">
      <w:pPr>
        <w:widowControl w:val="0"/>
        <w:autoSpaceDE w:val="0"/>
        <w:autoSpaceDN w:val="0"/>
        <w:adjustRightInd w:val="0"/>
        <w:rPr>
          <w:rFonts w:ascii="Ô∏ˇøú~•'1" w:hAnsi="Ô∏ˇøú~•'1" w:cs="Ô∏ˇøú~•'1"/>
          <w:color w:val="444444"/>
          <w:sz w:val="23"/>
          <w:szCs w:val="23"/>
        </w:rPr>
      </w:pP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connections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>.</w:t>
      </w:r>
    </w:p>
    <w:p w:rsidR="007F6142" w:rsidRDefault="007F6142" w:rsidP="007F6142"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When you feel the healing is finished then seal the chakra with </w:t>
      </w:r>
      <w:proofErr w:type="gramStart"/>
      <w:r>
        <w:rPr>
          <w:rFonts w:ascii="Ô∏ˇøú~•'1" w:hAnsi="Ô∏ˇøú~•'1" w:cs="Ô∏ˇøú~•'1"/>
          <w:color w:val="444444"/>
          <w:sz w:val="23"/>
          <w:szCs w:val="23"/>
        </w:rPr>
        <w:t>rose</w:t>
      </w:r>
      <w:proofErr w:type="gramEnd"/>
      <w:r>
        <w:rPr>
          <w:rFonts w:ascii="Ô∏ˇøú~•'1" w:hAnsi="Ô∏ˇøú~•'1" w:cs="Ô∏ˇøú~•'1"/>
          <w:color w:val="444444"/>
          <w:sz w:val="23"/>
          <w:szCs w:val="23"/>
        </w:rPr>
        <w:t xml:space="preserve"> light. Tell the patient to take it </w:t>
      </w:r>
      <w:proofErr w:type="spellStart"/>
      <w:r>
        <w:rPr>
          <w:rFonts w:ascii="Ô∏ˇøú~•'1" w:hAnsi="Ô∏ˇøú~•'1" w:cs="Ô∏ˇøú~•'1"/>
          <w:color w:val="444444"/>
          <w:sz w:val="23"/>
          <w:szCs w:val="23"/>
        </w:rPr>
        <w:t>ea</w:t>
      </w:r>
      <w:proofErr w:type="spellEnd"/>
    </w:p>
    <w:sectPr w:rsidR="007F6142" w:rsidSect="00E16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Ô∏ˇøú~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B4"/>
    <w:rsid w:val="003D3C9B"/>
    <w:rsid w:val="007F6142"/>
    <w:rsid w:val="00C55EB4"/>
    <w:rsid w:val="00E162DC"/>
    <w:rsid w:val="00E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F2E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594</Words>
  <Characters>3388</Characters>
  <Application>Microsoft Macintosh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J St Germain</dc:creator>
  <cp:keywords/>
  <dc:description/>
  <cp:lastModifiedBy>Maureen J St Germain</cp:lastModifiedBy>
  <cp:revision>1</cp:revision>
  <dcterms:created xsi:type="dcterms:W3CDTF">2018-09-28T11:57:00Z</dcterms:created>
  <dcterms:modified xsi:type="dcterms:W3CDTF">2018-09-28T23:12:00Z</dcterms:modified>
</cp:coreProperties>
</file>